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C35AA7" w:rsidRDefault="00C35AA7" w:rsidP="00776F98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312743" w:rsidRDefault="00865C70" w:rsidP="00312743">
      <w:pPr>
        <w:spacing w:line="276" w:lineRule="auto"/>
        <w:ind w:right="-125"/>
        <w:jc w:val="both"/>
        <w:rPr>
          <w:i/>
        </w:rPr>
      </w:pPr>
      <w:r w:rsidRPr="005E5FA3">
        <w:rPr>
          <w:b/>
        </w:rPr>
        <w:t>Responsabil resurse umane</w:t>
      </w:r>
      <w:r w:rsidR="005E5FA3">
        <w:t xml:space="preserve"> - </w:t>
      </w:r>
      <w:r w:rsidR="00440E95">
        <w:t xml:space="preserve">în cadrul proiectului </w:t>
      </w:r>
      <w:bookmarkStart w:id="0" w:name="_Hlk100149625"/>
      <w:bookmarkStart w:id="1" w:name="_Hlk131371634"/>
      <w:r w:rsidR="00C35AA7" w:rsidRPr="00A45015">
        <w:rPr>
          <w:b/>
        </w:rPr>
        <w:t>“</w:t>
      </w:r>
      <w:r w:rsidR="00C35AA7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C35AA7" w:rsidRPr="00A45015">
        <w:rPr>
          <w:b/>
          <w:i/>
        </w:rPr>
        <w:t>”</w:t>
      </w:r>
      <w:bookmarkEnd w:id="0"/>
      <w:r w:rsidR="00C35AA7">
        <w:rPr>
          <w:i/>
        </w:rPr>
        <w:t xml:space="preserve">, contract: </w:t>
      </w:r>
      <w:bookmarkEnd w:id="1"/>
      <w:r w:rsidR="00C35AA7" w:rsidRPr="00A45015">
        <w:rPr>
          <w:i/>
        </w:rPr>
        <w:t>CNFIS-FDI-2024-F-0302</w:t>
      </w:r>
    </w:p>
    <w:p w:rsidR="00C35AA7" w:rsidRDefault="00C35AA7" w:rsidP="00312743">
      <w:pPr>
        <w:spacing w:line="276" w:lineRule="auto"/>
        <w:ind w:right="-125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5030F8">
        <w:t xml:space="preserve"> maxim </w:t>
      </w:r>
      <w:r w:rsidR="007A5BE8">
        <w:t>8</w:t>
      </w:r>
      <w:r w:rsidR="003E147A">
        <w:t>0</w:t>
      </w:r>
      <w:r w:rsidR="00B97870">
        <w:t xml:space="preserve"> ore/lună</w:t>
      </w:r>
      <w:r>
        <w:t xml:space="preserve">, perioadă determinată </w:t>
      </w:r>
      <w:r w:rsidR="005030F8">
        <w:t>– 2</w:t>
      </w:r>
      <w:r w:rsidR="00865C70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D20D74" w:rsidRDefault="00D20D74" w:rsidP="00D20D7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D20D74" w:rsidRPr="007432DE" w:rsidRDefault="00D20D74" w:rsidP="00D20D7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D20D74" w:rsidRPr="00FC6239" w:rsidRDefault="00D20D74" w:rsidP="00D20D7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D20D74" w:rsidRDefault="00D20D74" w:rsidP="00D20D7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D20D74" w:rsidRPr="007432DE" w:rsidRDefault="00D20D74" w:rsidP="00D20D7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D20D74" w:rsidRPr="007432DE" w:rsidRDefault="00D20D74" w:rsidP="00D20D74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030F8" w:rsidRPr="00FC6239" w:rsidRDefault="005030F8" w:rsidP="005030F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865C70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865C70">
        <w:rPr>
          <w:lang w:eastAsia="ro-RO"/>
        </w:rPr>
        <w:t>Științe economice</w:t>
      </w:r>
      <w:r w:rsidR="00312743">
        <w:rPr>
          <w:lang w:eastAsia="ro-RO"/>
        </w:rPr>
        <w:t>/administrative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865C70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6044E6" w:rsidRDefault="009E6AA1" w:rsidP="006044E6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și abilități sociale: spirit de echipă, abilități foarte bune de comunicare</w:t>
      </w:r>
      <w:r w:rsidR="003F04CE">
        <w:rPr>
          <w:lang w:eastAsia="ro-RO"/>
        </w:rPr>
        <w:t>.</w:t>
      </w:r>
    </w:p>
    <w:p w:rsidR="006044E6" w:rsidRPr="006044E6" w:rsidRDefault="006044E6" w:rsidP="006044E6">
      <w:pPr>
        <w:pStyle w:val="ListParagraph"/>
        <w:spacing w:after="120" w:line="276" w:lineRule="auto"/>
        <w:contextualSpacing/>
        <w:jc w:val="both"/>
        <w:rPr>
          <w:sz w:val="14"/>
          <w:lang w:eastAsia="ro-RO"/>
        </w:rPr>
      </w:pPr>
    </w:p>
    <w:p w:rsidR="006044E6" w:rsidRPr="006044E6" w:rsidRDefault="006044E6" w:rsidP="006044E6">
      <w:pPr>
        <w:spacing w:after="120" w:line="276" w:lineRule="auto"/>
        <w:ind w:left="360" w:hanging="360"/>
        <w:contextualSpacing/>
        <w:jc w:val="both"/>
        <w:rPr>
          <w:lang w:eastAsia="ro-RO"/>
        </w:rPr>
      </w:pPr>
      <w:r w:rsidRPr="006044E6">
        <w:rPr>
          <w:b/>
          <w:lang w:eastAsia="ro-RO"/>
        </w:rPr>
        <w:t>3. Atribuții post:</w:t>
      </w:r>
    </w:p>
    <w:p w:rsidR="00FD490C" w:rsidRDefault="00FD490C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a</w:t>
      </w:r>
      <w:r w:rsidRPr="00FD490C">
        <w:rPr>
          <w:lang w:eastAsia="ro-RO"/>
        </w:rPr>
        <w:t>sigurarea întocmirii contractelor de muncă individuale pentru membrii echipei de proiect</w:t>
      </w:r>
      <w:r w:rsidR="006044E6">
        <w:rPr>
          <w:lang w:eastAsia="ro-RO"/>
        </w:rPr>
        <w:t>;</w:t>
      </w:r>
    </w:p>
    <w:p w:rsidR="00FD490C" w:rsidRDefault="006044E6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 xml:space="preserve">întocmirea actelor adiționale la contractele individuale de muncă; </w:t>
      </w:r>
    </w:p>
    <w:p w:rsidR="00FD490C" w:rsidRDefault="00FD490C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î</w:t>
      </w:r>
      <w:r w:rsidR="006044E6">
        <w:rPr>
          <w:lang w:eastAsia="ro-RO"/>
        </w:rPr>
        <w:t>ntocmirea deciziilor de încetare/suspendare a contractelor individuale de muncă</w:t>
      </w:r>
      <w:r>
        <w:rPr>
          <w:lang w:eastAsia="ro-RO"/>
        </w:rPr>
        <w:t>;</w:t>
      </w:r>
    </w:p>
    <w:p w:rsidR="00FD490C" w:rsidRDefault="006044E6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elaborarea și administrarea dosarului de personal al proiectului: în dosar se vor găsi toate documentele de nominalizare a echipei, CIM, AA-CIM, FP, alte documente rezultate în urma desfășurării activităților specifice;</w:t>
      </w:r>
    </w:p>
    <w:p w:rsidR="00FD490C" w:rsidRPr="00FD490C" w:rsidRDefault="00FD490C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>a</w:t>
      </w:r>
      <w:r w:rsidRPr="00FD490C">
        <w:rPr>
          <w:lang w:eastAsia="ro-RO"/>
        </w:rPr>
        <w:t>sigurarea derulării activităților specifice recrutării membrilor echipei de proiect conform prevederilor legale în vigoare;</w:t>
      </w:r>
    </w:p>
    <w:p w:rsidR="00FD490C" w:rsidRDefault="006044E6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întocmirea oricăror rapoarte de personal solicitate de conducerea ASE, Director DRU, responsabil de proiect</w:t>
      </w:r>
      <w:r w:rsidR="00FD490C">
        <w:rPr>
          <w:lang w:eastAsia="ro-RO"/>
        </w:rPr>
        <w:t>;</w:t>
      </w:r>
    </w:p>
    <w:p w:rsidR="00FD490C" w:rsidRDefault="006044E6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întocmește lunar Fișa individuală de pontaj și o prezintă responsabilului de proiect pentru aprobare;</w:t>
      </w:r>
    </w:p>
    <w:p w:rsidR="00283A06" w:rsidRDefault="006044E6" w:rsidP="00FD490C">
      <w:pPr>
        <w:pStyle w:val="ListParagraph"/>
        <w:numPr>
          <w:ilvl w:val="0"/>
          <w:numId w:val="20"/>
        </w:numPr>
        <w:spacing w:after="120" w:line="276" w:lineRule="auto"/>
        <w:ind w:left="567" w:hanging="283"/>
        <w:contextualSpacing/>
        <w:jc w:val="both"/>
        <w:rPr>
          <w:lang w:eastAsia="ro-RO"/>
        </w:rPr>
      </w:pPr>
      <w:r>
        <w:rPr>
          <w:lang w:eastAsia="ro-RO"/>
        </w:rPr>
        <w:t>alte atribuții stabilite de conducerea Academiei de Studii Economice din Bucureşti, legate de implementarea activităților, în conformitate cu prevederile contractului de finanţare.</w:t>
      </w:r>
    </w:p>
    <w:p w:rsidR="00CA5107" w:rsidRPr="007432DE" w:rsidRDefault="00CA5107" w:rsidP="00CA5107">
      <w:pPr>
        <w:spacing w:line="276" w:lineRule="auto"/>
        <w:contextualSpacing/>
        <w:jc w:val="both"/>
      </w:pPr>
      <w:r w:rsidRPr="007432DE">
        <w:t>Sarcinile de serviciu nu sunt limitative, se vor completa ori de cate ori este nevoie, pentru bunul mers al activității în cadrul proiectului.</w:t>
      </w:r>
    </w:p>
    <w:p w:rsidR="00CA5107" w:rsidRPr="00DC3E91" w:rsidRDefault="00CA5107" w:rsidP="00CA5107">
      <w:pPr>
        <w:spacing w:after="120" w:line="276" w:lineRule="auto"/>
        <w:ind w:left="284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017B59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5030F8" w:rsidRDefault="005030F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017B59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310FF" w:rsidRPr="00663B48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663B48">
        <w:rPr>
          <w:rFonts w:eastAsia="Calibri"/>
          <w:sz w:val="22"/>
          <w:szCs w:val="22"/>
        </w:rPr>
        <w:t>Prevederile legislative din Codul Muncii;</w:t>
      </w:r>
    </w:p>
    <w:p w:rsidR="00A310FF" w:rsidRPr="009B5682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9B5682">
        <w:rPr>
          <w:rFonts w:eastAsiaTheme="minorHAnsi"/>
        </w:rPr>
        <w:t>Procedu</w:t>
      </w:r>
      <w:r>
        <w:rPr>
          <w:rFonts w:eastAsiaTheme="minorHAnsi"/>
        </w:rPr>
        <w:t>ri de raportare în REVISAL a ang</w:t>
      </w:r>
      <w:r w:rsidRPr="009B5682">
        <w:rPr>
          <w:rFonts w:eastAsiaTheme="minorHAnsi"/>
        </w:rPr>
        <w:t>aj</w:t>
      </w:r>
      <w:r>
        <w:rPr>
          <w:rFonts w:eastAsiaTheme="minorHAnsi"/>
        </w:rPr>
        <w:t>ării, î</w:t>
      </w:r>
      <w:r w:rsidRPr="009B5682">
        <w:rPr>
          <w:rFonts w:eastAsiaTheme="minorHAnsi"/>
        </w:rPr>
        <w:t>nc</w:t>
      </w:r>
      <w:r>
        <w:rPr>
          <w:rFonts w:eastAsiaTheme="minorHAnsi"/>
        </w:rPr>
        <w:t>etări</w:t>
      </w:r>
      <w:r w:rsidRPr="009B5682">
        <w:rPr>
          <w:rFonts w:eastAsiaTheme="minorHAnsi"/>
        </w:rPr>
        <w:t>i si modific</w:t>
      </w:r>
      <w:r>
        <w:rPr>
          <w:rFonts w:eastAsiaTheme="minorHAnsi"/>
        </w:rPr>
        <w:t>ă</w:t>
      </w:r>
      <w:r w:rsidRPr="009B5682">
        <w:rPr>
          <w:rFonts w:eastAsiaTheme="minorHAnsi"/>
        </w:rPr>
        <w:t>rii contractului individual de muncă;</w:t>
      </w:r>
    </w:p>
    <w:p w:rsidR="00A310FF" w:rsidRPr="00BB573B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bookmarkStart w:id="2" w:name="_Hlk131371356"/>
      <w:r w:rsidRPr="009B5682">
        <w:rPr>
          <w:rFonts w:eastAsiaTheme="minorHAnsi"/>
        </w:rPr>
        <w:t>Arhivarea si circuitul documentelor</w:t>
      </w:r>
      <w:bookmarkEnd w:id="2"/>
      <w:r>
        <w:rPr>
          <w:rFonts w:ascii="Calibri" w:eastAsiaTheme="minorHAnsi" w:hAnsi="Calibri" w:cs="Calibri"/>
          <w:sz w:val="22"/>
          <w:szCs w:val="22"/>
        </w:rPr>
        <w:t>;</w:t>
      </w:r>
    </w:p>
    <w:p w:rsidR="00A310FF" w:rsidRPr="00577C7E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B573B">
        <w:rPr>
          <w:rFonts w:eastAsiaTheme="minorHAnsi"/>
        </w:rPr>
        <w:t>Elementele sistemului de salarizare a personalului din cadrul unei institutii;</w:t>
      </w:r>
    </w:p>
    <w:p w:rsidR="00A310FF" w:rsidRPr="00017B59" w:rsidRDefault="00A310FF" w:rsidP="00A310F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577C7E">
        <w:rPr>
          <w:rFonts w:eastAsiaTheme="minorHAnsi"/>
        </w:rPr>
        <w:t>Gestionarea fiselor de post ale salariatilor.</w:t>
      </w:r>
    </w:p>
    <w:p w:rsidR="00017B59" w:rsidRPr="00577C7E" w:rsidRDefault="00017B59" w:rsidP="00017B59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310FF" w:rsidRPr="00A310FF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A310FF">
        <w:rPr>
          <w:rFonts w:eastAsiaTheme="minorHAnsi"/>
        </w:rPr>
        <w:t>Hotărârea nr. 500/2011 privind registrul general de evidenţă a salariaţilor;</w:t>
      </w:r>
    </w:p>
    <w:p w:rsidR="00A310FF" w:rsidRPr="00082F74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PO privind recrutarea și selecția personalului în vederea nominalizării / angajării în cadrul proiectelor finanțate din fonduri europene nerembursabile.</w:t>
      </w:r>
    </w:p>
    <w:p w:rsidR="00A310FF" w:rsidRPr="00663B48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53/2003 - Codul Muncii, cu modificările și completările ulterioare;</w:t>
      </w:r>
    </w:p>
    <w:p w:rsidR="00A310FF" w:rsidRPr="00082F74" w:rsidRDefault="00A310FF" w:rsidP="00A310FF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Lege-Cadru nr. 153/2017  privind salarizarea personalului plătit din fonduri publice, cu modificările și completările ulterioare</w:t>
      </w:r>
      <w:r>
        <w:t>.</w:t>
      </w:r>
    </w:p>
    <w:p w:rsidR="00776F98" w:rsidRPr="00017B59" w:rsidRDefault="00776F98" w:rsidP="00776F98">
      <w:pPr>
        <w:spacing w:after="120"/>
        <w:jc w:val="both"/>
        <w:rPr>
          <w:sz w:val="4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017B59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D20D74" w:rsidRPr="00BA5206" w:rsidRDefault="00D20D74" w:rsidP="00D20D7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:rsidR="00D20D74" w:rsidRPr="00BA5206" w:rsidRDefault="00D20D74" w:rsidP="00D20D7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:rsidR="00D20D74" w:rsidRDefault="00D20D74" w:rsidP="00D20D7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</w:t>
      </w:r>
      <w:r w:rsidRPr="009565DE">
        <w:rPr>
          <w:bCs/>
        </w:rPr>
        <w:lastRenderedPageBreak/>
        <w:t>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D20D74" w:rsidRDefault="00D20D74" w:rsidP="00D20D7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:rsidR="00D20D74" w:rsidRDefault="00D20D74" w:rsidP="00D20D7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:rsidR="00D20D74" w:rsidRPr="009815F8" w:rsidRDefault="00D20D74" w:rsidP="00D20D74">
      <w:pPr>
        <w:numPr>
          <w:ilvl w:val="0"/>
          <w:numId w:val="15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:rsidR="00D20D74" w:rsidRPr="009815F8" w:rsidRDefault="00D20D74" w:rsidP="00D20D74">
      <w:pPr>
        <w:pStyle w:val="ListParagraph"/>
        <w:numPr>
          <w:ilvl w:val="0"/>
          <w:numId w:val="15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:rsidR="00D20D74" w:rsidRPr="007432DE" w:rsidRDefault="00D20D74" w:rsidP="00D20D74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D20D74" w:rsidRPr="00BA5206" w:rsidRDefault="00D20D74" w:rsidP="00D20D74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 xml:space="preserve">Copiile documentelor care să ateste nivelul studiilor şi ale altor acte care atestă efectuarea unor specializări, copiile documentelor care atestă îndeplinirea condiţiilor specifice. </w:t>
      </w:r>
    </w:p>
    <w:p w:rsidR="00D20D74" w:rsidRPr="00BA5206" w:rsidRDefault="00D20D74" w:rsidP="00D20D74">
      <w:pPr>
        <w:numPr>
          <w:ilvl w:val="0"/>
          <w:numId w:val="15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:rsidR="00D20D74" w:rsidRDefault="00D20D74" w:rsidP="00D20D74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:rsidR="00D20D74" w:rsidRDefault="00D20D74" w:rsidP="00D20D74">
      <w:pPr>
        <w:spacing w:after="120" w:line="276" w:lineRule="auto"/>
        <w:jc w:val="both"/>
        <w:rPr>
          <w:bCs/>
        </w:rPr>
      </w:pPr>
    </w:p>
    <w:p w:rsidR="006158F6" w:rsidRDefault="006158F6" w:rsidP="006158F6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6158F6" w:rsidRDefault="006158F6" w:rsidP="006158F6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:rsidR="006158F6" w:rsidRDefault="006158F6" w:rsidP="006158F6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:rsidR="006158F6" w:rsidRDefault="006158F6" w:rsidP="006158F6">
      <w:pPr>
        <w:spacing w:after="120"/>
        <w:jc w:val="both"/>
        <w:rPr>
          <w:sz w:val="2"/>
        </w:rPr>
      </w:pPr>
    </w:p>
    <w:p w:rsidR="006158F6" w:rsidRDefault="006158F6" w:rsidP="006158F6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6158F6" w:rsidTr="006158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  <w:rPr>
                <w:b/>
              </w:rPr>
            </w:pPr>
            <w:bookmarkStart w:id="3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6158F6" w:rsidTr="006158F6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25.04.2024</w:t>
            </w:r>
          </w:p>
        </w:tc>
      </w:tr>
      <w:tr w:rsidR="006158F6" w:rsidTr="006158F6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6158F6" w:rsidTr="006158F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10.05.2024</w:t>
            </w:r>
          </w:p>
        </w:tc>
      </w:tr>
      <w:tr w:rsidR="006158F6" w:rsidTr="006158F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10.05.2024</w:t>
            </w:r>
          </w:p>
        </w:tc>
      </w:tr>
      <w:tr w:rsidR="006158F6" w:rsidTr="006158F6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13.05.2024</w:t>
            </w:r>
          </w:p>
        </w:tc>
      </w:tr>
      <w:tr w:rsidR="006158F6" w:rsidTr="006158F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14.05.2024</w:t>
            </w:r>
          </w:p>
        </w:tc>
      </w:tr>
      <w:tr w:rsidR="006158F6" w:rsidTr="006158F6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15.05.2024</w:t>
            </w:r>
          </w:p>
        </w:tc>
      </w:tr>
      <w:tr w:rsidR="006158F6" w:rsidTr="006158F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15.05.2024</w:t>
            </w:r>
          </w:p>
        </w:tc>
      </w:tr>
      <w:tr w:rsidR="006158F6" w:rsidTr="006158F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16.05.2024</w:t>
            </w:r>
          </w:p>
        </w:tc>
      </w:tr>
      <w:tr w:rsidR="006158F6" w:rsidTr="006158F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17.05.2024</w:t>
            </w:r>
          </w:p>
        </w:tc>
      </w:tr>
      <w:tr w:rsidR="006158F6" w:rsidTr="006158F6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center"/>
            </w:pPr>
            <w:r>
              <w:t>17.05.2024</w:t>
            </w:r>
          </w:p>
        </w:tc>
      </w:tr>
      <w:tr w:rsidR="006158F6" w:rsidTr="006158F6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F6" w:rsidRDefault="006158F6" w:rsidP="006158F6">
            <w:pPr>
              <w:pStyle w:val="ListParagraph"/>
              <w:numPr>
                <w:ilvl w:val="0"/>
                <w:numId w:val="17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F6" w:rsidRDefault="006158F6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:rsidR="006158F6" w:rsidRDefault="006158F6" w:rsidP="006158F6">
      <w:pPr>
        <w:spacing w:after="120"/>
        <w:jc w:val="both"/>
      </w:pPr>
    </w:p>
    <w:p w:rsidR="006158F6" w:rsidRDefault="006158F6" w:rsidP="006158F6">
      <w:pPr>
        <w:spacing w:after="120"/>
        <w:jc w:val="both"/>
      </w:pPr>
      <w:r>
        <w:t>Data: 25.04.2024</w:t>
      </w:r>
    </w:p>
    <w:p w:rsidR="006158F6" w:rsidRDefault="006158F6" w:rsidP="006158F6">
      <w:pPr>
        <w:spacing w:after="120"/>
        <w:jc w:val="both"/>
      </w:pPr>
      <w:r>
        <w:t>Director de proiect,</w:t>
      </w:r>
    </w:p>
    <w:p w:rsidR="006158F6" w:rsidRDefault="006158F6" w:rsidP="006158F6">
      <w:pPr>
        <w:spacing w:after="120"/>
        <w:jc w:val="both"/>
      </w:pPr>
      <w:r>
        <w:t>Prof. univ. dr. Margareta Stela Florescu</w:t>
      </w:r>
      <w:bookmarkEnd w:id="3"/>
    </w:p>
    <w:p w:rsidR="006D7D9F" w:rsidRDefault="006D7D9F" w:rsidP="006158F6">
      <w:pPr>
        <w:spacing w:after="120"/>
        <w:jc w:val="both"/>
      </w:pPr>
      <w:bookmarkStart w:id="4" w:name="_GoBack"/>
      <w:bookmarkEnd w:id="4"/>
    </w:p>
    <w:sectPr w:rsidR="006D7D9F" w:rsidSect="005030F8">
      <w:pgSz w:w="11906" w:h="16838"/>
      <w:pgMar w:top="851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C1" w:rsidRDefault="00BD6BC1" w:rsidP="00776F98">
      <w:r>
        <w:separator/>
      </w:r>
    </w:p>
  </w:endnote>
  <w:endnote w:type="continuationSeparator" w:id="0">
    <w:p w:rsidR="00BD6BC1" w:rsidRDefault="00BD6BC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C1" w:rsidRDefault="00BD6BC1" w:rsidP="00776F98">
      <w:r>
        <w:separator/>
      </w:r>
    </w:p>
  </w:footnote>
  <w:footnote w:type="continuationSeparator" w:id="0">
    <w:p w:rsidR="00BD6BC1" w:rsidRDefault="00BD6BC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E75E7DE0"/>
    <w:lvl w:ilvl="0" w:tplc="960E0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345C"/>
    <w:multiLevelType w:val="hybridMultilevel"/>
    <w:tmpl w:val="C7A6DC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0925"/>
    <w:multiLevelType w:val="hybridMultilevel"/>
    <w:tmpl w:val="F0B046F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0259CA"/>
    <w:multiLevelType w:val="hybridMultilevel"/>
    <w:tmpl w:val="D3F62EC4"/>
    <w:lvl w:ilvl="0" w:tplc="857666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14057"/>
    <w:multiLevelType w:val="hybridMultilevel"/>
    <w:tmpl w:val="29AE5650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57B4683"/>
    <w:multiLevelType w:val="hybridMultilevel"/>
    <w:tmpl w:val="5462A3FA"/>
    <w:lvl w:ilvl="0" w:tplc="461C32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5"/>
  </w:num>
  <w:num w:numId="11">
    <w:abstractNumId w:val="15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117F4"/>
    <w:rsid w:val="00017B59"/>
    <w:rsid w:val="0004542A"/>
    <w:rsid w:val="0007023F"/>
    <w:rsid w:val="000803E7"/>
    <w:rsid w:val="000826BE"/>
    <w:rsid w:val="0008721F"/>
    <w:rsid w:val="000F6A7F"/>
    <w:rsid w:val="00173248"/>
    <w:rsid w:val="001A2D96"/>
    <w:rsid w:val="0022153F"/>
    <w:rsid w:val="00283A06"/>
    <w:rsid w:val="002B0477"/>
    <w:rsid w:val="002E7974"/>
    <w:rsid w:val="00312743"/>
    <w:rsid w:val="0033531F"/>
    <w:rsid w:val="00376990"/>
    <w:rsid w:val="003B34AF"/>
    <w:rsid w:val="003E147A"/>
    <w:rsid w:val="003F04CE"/>
    <w:rsid w:val="00421ED8"/>
    <w:rsid w:val="00440E95"/>
    <w:rsid w:val="004A21E3"/>
    <w:rsid w:val="004D72D5"/>
    <w:rsid w:val="004F5BE9"/>
    <w:rsid w:val="005030F8"/>
    <w:rsid w:val="00505D6F"/>
    <w:rsid w:val="00537B76"/>
    <w:rsid w:val="005A4F08"/>
    <w:rsid w:val="005E5FA3"/>
    <w:rsid w:val="005F50BF"/>
    <w:rsid w:val="00602266"/>
    <w:rsid w:val="00603AE7"/>
    <w:rsid w:val="006044E6"/>
    <w:rsid w:val="00614200"/>
    <w:rsid w:val="006158F6"/>
    <w:rsid w:val="00645A25"/>
    <w:rsid w:val="00684150"/>
    <w:rsid w:val="006D7D9F"/>
    <w:rsid w:val="006F3490"/>
    <w:rsid w:val="00733192"/>
    <w:rsid w:val="00770462"/>
    <w:rsid w:val="00773105"/>
    <w:rsid w:val="00776F98"/>
    <w:rsid w:val="007A5BE8"/>
    <w:rsid w:val="007D7F8F"/>
    <w:rsid w:val="00865C70"/>
    <w:rsid w:val="00870367"/>
    <w:rsid w:val="008A2648"/>
    <w:rsid w:val="0091561D"/>
    <w:rsid w:val="00922614"/>
    <w:rsid w:val="0092683C"/>
    <w:rsid w:val="009D1378"/>
    <w:rsid w:val="009E6AA1"/>
    <w:rsid w:val="009F66D1"/>
    <w:rsid w:val="00A310FF"/>
    <w:rsid w:val="00A4097A"/>
    <w:rsid w:val="00AD738C"/>
    <w:rsid w:val="00AE3FF9"/>
    <w:rsid w:val="00B02914"/>
    <w:rsid w:val="00B257F6"/>
    <w:rsid w:val="00B87EB3"/>
    <w:rsid w:val="00B97870"/>
    <w:rsid w:val="00BD6BC1"/>
    <w:rsid w:val="00C35AA7"/>
    <w:rsid w:val="00C671C4"/>
    <w:rsid w:val="00CA5107"/>
    <w:rsid w:val="00D20D74"/>
    <w:rsid w:val="00D547C8"/>
    <w:rsid w:val="00D76214"/>
    <w:rsid w:val="00D8049E"/>
    <w:rsid w:val="00E007B8"/>
    <w:rsid w:val="00E8163C"/>
    <w:rsid w:val="00E926C4"/>
    <w:rsid w:val="00E97450"/>
    <w:rsid w:val="00F27546"/>
    <w:rsid w:val="00F4159C"/>
    <w:rsid w:val="00F43E87"/>
    <w:rsid w:val="00F94F3A"/>
    <w:rsid w:val="00F95BF1"/>
    <w:rsid w:val="00FA5E6E"/>
    <w:rsid w:val="00FD490C"/>
    <w:rsid w:val="00FE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FF68-EAAB-41E8-86D9-ADA4EDB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D20D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1049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34</cp:revision>
  <dcterms:created xsi:type="dcterms:W3CDTF">2018-06-28T18:30:00Z</dcterms:created>
  <dcterms:modified xsi:type="dcterms:W3CDTF">2024-04-25T14:49:00Z</dcterms:modified>
</cp:coreProperties>
</file>